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158" w:rsidRDefault="000A2158" w:rsidP="00B478E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0A215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2.2 ТЕМАТИЧЕСКИЙ ПЛАН И СОДЕРЖАНИЕ УЧЕБНОЙ ДИСЦИПЛИНЫ </w:t>
      </w:r>
    </w:p>
    <w:p w:rsidR="000A2158" w:rsidRPr="000A2158" w:rsidRDefault="000A2158" w:rsidP="000A215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bookmarkStart w:id="0" w:name="_GoBack"/>
      <w:bookmarkEnd w:id="0"/>
    </w:p>
    <w:tbl>
      <w:tblPr>
        <w:tblStyle w:val="TableGrid"/>
        <w:tblW w:w="15074" w:type="dxa"/>
        <w:tblInd w:w="29" w:type="dxa"/>
        <w:tblCellMar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2890"/>
        <w:gridCol w:w="17"/>
        <w:gridCol w:w="489"/>
        <w:gridCol w:w="17"/>
        <w:gridCol w:w="9307"/>
        <w:gridCol w:w="1039"/>
        <w:gridCol w:w="91"/>
        <w:gridCol w:w="1224"/>
      </w:tblGrid>
      <w:tr w:rsidR="000A2158" w:rsidRPr="000A2158" w:rsidTr="000A2158">
        <w:trPr>
          <w:trHeight w:val="562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Наименование разделов и тем </w:t>
            </w:r>
          </w:p>
        </w:tc>
        <w:tc>
          <w:tcPr>
            <w:tcW w:w="9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2219C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учебного материала, лабораторные и практические </w:t>
            </w:r>
            <w:proofErr w:type="gramStart"/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работы,  самостоятельная</w:t>
            </w:r>
            <w:proofErr w:type="gramEnd"/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работа  обучающихся.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Объем часов 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Уровень усвоения </w:t>
            </w:r>
          </w:p>
        </w:tc>
      </w:tr>
      <w:tr w:rsidR="000A2158" w:rsidRPr="000A2158" w:rsidTr="000A2158">
        <w:trPr>
          <w:trHeight w:val="241"/>
        </w:trPr>
        <w:tc>
          <w:tcPr>
            <w:tcW w:w="2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 </w:t>
            </w:r>
          </w:p>
        </w:tc>
        <w:tc>
          <w:tcPr>
            <w:tcW w:w="13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 </w:t>
            </w:r>
          </w:p>
        </w:tc>
      </w:tr>
      <w:tr w:rsidR="000A2158" w:rsidRPr="000A2158" w:rsidTr="00A30451">
        <w:trPr>
          <w:trHeight w:val="239"/>
        </w:trPr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1. Действие электрического тока на организм человека </w:t>
            </w:r>
          </w:p>
        </w:tc>
        <w:tc>
          <w:tcPr>
            <w:tcW w:w="9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понятия. Связь с другими дисциплинами.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A2158" w:rsidRPr="000A2158" w:rsidTr="00A30451">
        <w:trPr>
          <w:trHeight w:val="24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Виды </w:t>
            </w:r>
            <w:proofErr w:type="spellStart"/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электротравм</w:t>
            </w:r>
            <w:proofErr w:type="spellEnd"/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Воздействие тока на организм человека.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rPr>
          <w:trHeight w:val="239"/>
        </w:trPr>
        <w:tc>
          <w:tcPr>
            <w:tcW w:w="2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2 Технические средства электрозащиты </w:t>
            </w:r>
          </w:p>
        </w:tc>
        <w:tc>
          <w:tcPr>
            <w:tcW w:w="9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4D21CA" w:rsidP="004D21CA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Сод</w:t>
            </w:r>
            <w:r w:rsidR="000A2158"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ержание 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A3045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Электрозащитные средства. Плакаты и знаки электробезопасности.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0A2158" w:rsidRPr="000A2158" w:rsidTr="00A30451">
        <w:trPr>
          <w:trHeight w:val="24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0A2158"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Напряжение прикосновения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rPr>
          <w:trHeight w:val="24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0A2158"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Напряжение шага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2"/>
        </w:trPr>
        <w:tc>
          <w:tcPr>
            <w:tcW w:w="29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Раздел 5. </w:t>
            </w:r>
          </w:p>
          <w:p w:rsidR="000A2158" w:rsidRDefault="000A2158" w:rsidP="000A2158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Электробезопасность </w:t>
            </w:r>
          </w:p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4D21CA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Содержание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3B3B3"/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158">
              <w:rPr>
                <w:rFonts w:ascii="Times New Roman" w:eastAsia="Calibri" w:hAnsi="Times New Roman" w:cs="Times New Roman"/>
                <w:sz w:val="28"/>
                <w:szCs w:val="28"/>
              </w:rPr>
              <w:t>Классификация машин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A2158">
              <w:rPr>
                <w:rFonts w:ascii="Times New Roman" w:eastAsia="Calibri" w:hAnsi="Times New Roman" w:cs="Times New Roman"/>
                <w:sz w:val="28"/>
                <w:szCs w:val="28"/>
              </w:rPr>
              <w:t>Защитные кожухи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9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Первая помощь при поражении электрическим током</w:t>
            </w:r>
          </w:p>
        </w:tc>
        <w:tc>
          <w:tcPr>
            <w:tcW w:w="113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4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</w:t>
            </w: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ктическая работа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472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ind w:left="2" w:right="405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4. </w:t>
            </w:r>
            <w:r w:rsidRPr="000A21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Электробезопасность при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каменных работах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A30451" w:rsidP="00ED55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A2158" w:rsidRPr="000A2158" w:rsidTr="00A30451">
        <w:tblPrEx>
          <w:tblCellMar>
            <w:right w:w="61" w:type="dxa"/>
          </w:tblCellMar>
        </w:tblPrEx>
        <w:trPr>
          <w:trHeight w:val="238"/>
        </w:trPr>
        <w:tc>
          <w:tcPr>
            <w:tcW w:w="2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2158" w:rsidRPr="000A2158" w:rsidRDefault="000A2158" w:rsidP="000A215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15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Всего: </w:t>
            </w:r>
          </w:p>
        </w:tc>
        <w:tc>
          <w:tcPr>
            <w:tcW w:w="11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</w:tcPr>
          <w:p w:rsidR="000A2158" w:rsidRPr="000A2158" w:rsidRDefault="000A2158" w:rsidP="000A2158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0A2158" w:rsidRPr="000A2158" w:rsidRDefault="000A2158" w:rsidP="00687026">
      <w:pPr>
        <w:spacing w:after="0" w:line="240" w:lineRule="auto"/>
        <w:ind w:left="-5" w:right="-15" w:firstLine="71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характеристики уровня освоения учебного материала используются следующие обозначения: </w:t>
      </w:r>
    </w:p>
    <w:p w:rsidR="000A2158" w:rsidRPr="000A2158" w:rsidRDefault="000A2158" w:rsidP="00687026">
      <w:pPr>
        <w:spacing w:after="0" w:line="240" w:lineRule="auto"/>
        <w:ind w:left="202" w:right="-15" w:firstLine="50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ознакомительный (узнавание ранее изученных объектов, свойств);  </w:t>
      </w:r>
    </w:p>
    <w:p w:rsidR="000A2158" w:rsidRPr="000A2158" w:rsidRDefault="000A2158" w:rsidP="00687026">
      <w:pPr>
        <w:spacing w:after="0" w:line="240" w:lineRule="auto"/>
        <w:ind w:left="202" w:right="-15" w:firstLine="50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репродуктивный (выполнение деятельности</w:t>
      </w:r>
      <w:r w:rsidR="00687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образцу, инструкции или под </w:t>
      </w: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руководством) </w:t>
      </w:r>
    </w:p>
    <w:p w:rsidR="000A2158" w:rsidRPr="000A2158" w:rsidRDefault="000A2158" w:rsidP="00B478EE">
      <w:pPr>
        <w:spacing w:after="0" w:line="240" w:lineRule="auto"/>
        <w:ind w:left="202" w:right="-15" w:firstLine="50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продуктивный (планирование и самостоятельное выполнение д</w:t>
      </w:r>
      <w:r w:rsidR="0068702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еятельности, решение проблемных </w:t>
      </w:r>
      <w:r w:rsidRPr="000A215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задач)</w:t>
      </w:r>
    </w:p>
    <w:p w:rsidR="000A2158" w:rsidRPr="000A2158" w:rsidRDefault="000A2158" w:rsidP="00687026">
      <w:pPr>
        <w:spacing w:after="0" w:line="240" w:lineRule="auto"/>
        <w:ind w:left="-3" w:hanging="1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0A2158" w:rsidRPr="000A2158" w:rsidSect="00B478EE">
          <w:pgSz w:w="16834" w:h="11909" w:orient="landscape"/>
          <w:pgMar w:top="1140" w:right="1525" w:bottom="1138" w:left="852" w:header="720" w:footer="720" w:gutter="0"/>
          <w:cols w:space="720"/>
        </w:sectPr>
      </w:pPr>
    </w:p>
    <w:p w:rsidR="006A79E9" w:rsidRDefault="006A79E9" w:rsidP="000A2158">
      <w:pPr>
        <w:spacing w:after="0" w:line="240" w:lineRule="auto"/>
      </w:pPr>
    </w:p>
    <w:sectPr w:rsidR="006A79E9" w:rsidSect="000A21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A164B"/>
    <w:multiLevelType w:val="hybridMultilevel"/>
    <w:tmpl w:val="06681216"/>
    <w:lvl w:ilvl="0" w:tplc="513A9B10">
      <w:start w:val="1"/>
      <w:numFmt w:val="decimal"/>
      <w:lvlText w:val="%1."/>
      <w:lvlJc w:val="left"/>
      <w:pPr>
        <w:ind w:left="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58CC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2885B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B0012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9404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47C99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A00F7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929A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454D67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065D"/>
    <w:rsid w:val="000A2158"/>
    <w:rsid w:val="000A31F8"/>
    <w:rsid w:val="000C5E0C"/>
    <w:rsid w:val="002044E8"/>
    <w:rsid w:val="002219CE"/>
    <w:rsid w:val="00313458"/>
    <w:rsid w:val="0042550A"/>
    <w:rsid w:val="004931C5"/>
    <w:rsid w:val="004D21CA"/>
    <w:rsid w:val="00687026"/>
    <w:rsid w:val="006A79E9"/>
    <w:rsid w:val="00731AFD"/>
    <w:rsid w:val="007513AD"/>
    <w:rsid w:val="00A2065D"/>
    <w:rsid w:val="00A30451"/>
    <w:rsid w:val="00A97CC6"/>
    <w:rsid w:val="00B478EE"/>
    <w:rsid w:val="00B63D6B"/>
    <w:rsid w:val="00D36447"/>
    <w:rsid w:val="00D36F0C"/>
    <w:rsid w:val="00ED55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79CFC3-8A32-4BAD-B008-9B2795359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A2158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13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13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18</cp:revision>
  <cp:lastPrinted>2020-09-16T07:20:00Z</cp:lastPrinted>
  <dcterms:created xsi:type="dcterms:W3CDTF">2018-03-30T09:47:00Z</dcterms:created>
  <dcterms:modified xsi:type="dcterms:W3CDTF">2020-09-16T07:20:00Z</dcterms:modified>
</cp:coreProperties>
</file>